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A9222A">
              <w:rPr>
                <w:rFonts w:ascii="Verdana" w:hAnsi="Verdana"/>
              </w:rPr>
              <w:t>Aizsardzības ministrija/ Nacionālie bruņotie spēki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F9371E" w:rsidRPr="00B94076">
              <w:rPr>
                <w:rFonts w:ascii="Verdana" w:hAnsi="Verdana"/>
              </w:rPr>
              <w:t> </w:t>
            </w:r>
            <w:r w:rsidR="00F9371E" w:rsidRPr="00F9371E">
              <w:rPr>
                <w:rFonts w:ascii="Verdana" w:hAnsi="Verdana"/>
              </w:rPr>
              <w:t>Latvijas armijas dibināšanas simtgadei veltīti pasākumi</w:t>
            </w:r>
            <w:r w:rsidR="00F9371E">
              <w:rPr>
                <w:rFonts w:ascii="Verdana" w:hAnsi="Verdana"/>
              </w:rPr>
              <w:t xml:space="preserve"> (2019.06.-08.)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F9371E" w:rsidRPr="00F9371E">
              <w:rPr>
                <w:rFonts w:ascii="Verdana" w:hAnsi="Verdana"/>
              </w:rPr>
              <w:t>Latvijas armijas dibināšanas simtgadei veltīti pasākumi, akcentējot Latvijas armijas dibināšanas posmus, brīvības cīņas.</w:t>
            </w:r>
          </w:p>
          <w:p w:rsidR="00CB7E76" w:rsidRDefault="00CB7E76" w:rsidP="002B7C10">
            <w:pPr>
              <w:rPr>
                <w:rFonts w:ascii="Verdana" w:hAnsi="Verdana"/>
                <w:bCs/>
                <w:color w:val="000000"/>
              </w:rPr>
            </w:pPr>
            <w:r>
              <w:rPr>
                <w:rFonts w:ascii="Verdana" w:hAnsi="Verdana"/>
                <w:bCs/>
                <w:color w:val="000000"/>
              </w:rPr>
              <w:t xml:space="preserve">2019.gada </w:t>
            </w:r>
            <w:r w:rsidRPr="00CB7E76">
              <w:rPr>
                <w:rFonts w:ascii="Verdana" w:hAnsi="Verdana"/>
                <w:bCs/>
                <w:color w:val="000000"/>
              </w:rPr>
              <w:t>6.jūlijā 11.novembra krastmalā, Rīgā ar NBS paraugdemonstrējumiem, militārās tehnikas izstādi un koncertu tika atzīmēta Latvijas armijas dibināšanas simtā gadadiena.</w:t>
            </w:r>
            <w:r>
              <w:rPr>
                <w:rFonts w:ascii="Verdana" w:hAnsi="Verdana"/>
                <w:bCs/>
                <w:color w:val="000000"/>
              </w:rPr>
              <w:t xml:space="preserve"> </w:t>
            </w:r>
            <w:r w:rsidR="00FC663F">
              <w:rPr>
                <w:rFonts w:ascii="Verdana" w:hAnsi="Verdana"/>
                <w:bCs/>
                <w:color w:val="000000"/>
              </w:rPr>
              <w:t>Tika izlaista Latvijas armijas simtgadei veltīta monēta</w:t>
            </w:r>
            <w:r w:rsidR="0013056A">
              <w:rPr>
                <w:rFonts w:ascii="Verdana" w:hAnsi="Verdana"/>
                <w:bCs/>
                <w:color w:val="000000"/>
              </w:rPr>
              <w:t>,</w:t>
            </w:r>
            <w:r w:rsidR="00FC663F">
              <w:rPr>
                <w:rFonts w:ascii="Verdana" w:hAnsi="Verdana"/>
                <w:bCs/>
                <w:color w:val="000000"/>
              </w:rPr>
              <w:t xml:space="preserve"> un noritēja citi pasākumi, kas bija saistīti ar NBS popularizēšanu gan Rīgā, gan reģionos.</w:t>
            </w:r>
          </w:p>
          <w:p w:rsidR="009E6A01" w:rsidRPr="00B94076" w:rsidRDefault="009E6A01" w:rsidP="009E6A01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9E6A01" w:rsidRPr="00B94076" w:rsidRDefault="009E6A01" w:rsidP="009E6A01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9E6A01" w:rsidRPr="00B94076" w:rsidRDefault="009E6A01" w:rsidP="009E6A01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9E6A01" w:rsidRPr="00B94076" w:rsidRDefault="009E6A01" w:rsidP="009E6A01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modināt sabiedrībā atbildības ētiku, atbildības uzņemšanos par sevi, savu ģimeni, kopienu un valsti</w:t>
            </w:r>
            <w:r>
              <w:rPr>
                <w:rFonts w:ascii="Verdana" w:hAnsi="Verdana" w:cstheme="minorHAnsi"/>
              </w:rPr>
              <w:t>.</w:t>
            </w:r>
            <w:r w:rsidRPr="00B94076">
              <w:rPr>
                <w:rFonts w:ascii="Verdana" w:hAnsi="Verdana" w:cstheme="minorHAnsi"/>
              </w:rPr>
              <w:t xml:space="preserve"> </w:t>
            </w:r>
          </w:p>
          <w:p w:rsidR="009E6A01" w:rsidRPr="00B94076" w:rsidRDefault="009E6A01" w:rsidP="009E6A01">
            <w:pPr>
              <w:spacing w:after="0"/>
              <w:rPr>
                <w:rFonts w:ascii="Verdana" w:hAnsi="Verdana" w:cstheme="minorHAnsi"/>
              </w:rPr>
            </w:pPr>
          </w:p>
          <w:p w:rsidR="009E6A01" w:rsidRPr="00B94076" w:rsidRDefault="009E6A01" w:rsidP="009E6A01">
            <w:pPr>
              <w:spacing w:after="0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I</w:t>
            </w:r>
            <w:r w:rsidRPr="00B94076">
              <w:rPr>
                <w:rFonts w:ascii="Verdana" w:hAnsi="Verdana" w:cstheme="minorHAnsi"/>
                <w:bCs/>
              </w:rPr>
              <w:t xml:space="preserve">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9E6A01" w:rsidRPr="00B94076" w:rsidRDefault="009E6A01" w:rsidP="009E6A01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9E6A01" w:rsidRPr="0071077C" w:rsidRDefault="009E6A01" w:rsidP="0071077C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 w:rsidR="0071077C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</w:t>
            </w:r>
            <w:r w:rsidRPr="00B94076">
              <w:rPr>
                <w:rFonts w:ascii="Verdana" w:hAnsi="Verdana"/>
              </w:rPr>
              <w:lastRenderedPageBreak/>
              <w:t>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lastRenderedPageBreak/>
              <w:t> </w:t>
            </w:r>
            <w:r w:rsidR="00443DC0">
              <w:rPr>
                <w:rFonts w:ascii="Verdana" w:hAnsi="Verdana"/>
              </w:rPr>
              <w:t>Mērķauditorija: Visa Latvijas sabiedrība, NBS karavīri – bijušie un esošie.</w:t>
            </w:r>
            <w:r w:rsidR="0013056A">
              <w:rPr>
                <w:rFonts w:ascii="Verdana" w:hAnsi="Verdana"/>
              </w:rPr>
              <w:t xml:space="preserve"> Pasākumu 11.novembra krastmalā </w:t>
            </w:r>
            <w:r w:rsidR="0013056A">
              <w:rPr>
                <w:rFonts w:ascii="Verdana" w:hAnsi="Verdana"/>
              </w:rPr>
              <w:lastRenderedPageBreak/>
              <w:t>apmeklēja vairāki tūkstoši cilvēku, koncerts tika rādīts LTV1 tiešraidē.</w:t>
            </w:r>
          </w:p>
          <w:p w:rsidR="00CB6432" w:rsidRPr="00B94076" w:rsidRDefault="00CB6432" w:rsidP="00CB6432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CB6432" w:rsidRPr="00B94076" w:rsidRDefault="00CB6432" w:rsidP="00CB643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CB6432" w:rsidRPr="00B94076" w:rsidRDefault="00CB6432" w:rsidP="00CB643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CB6432" w:rsidRPr="00B94076" w:rsidRDefault="00CB6432" w:rsidP="00CB643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CB6432" w:rsidRPr="00B94076" w:rsidRDefault="00CB6432" w:rsidP="00CB643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CB6432" w:rsidRPr="00B94076" w:rsidRDefault="00CB6432" w:rsidP="00CB643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CB6432" w:rsidRPr="00B94076" w:rsidRDefault="00CB6432" w:rsidP="00CB643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 w:rsidR="005271D9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:rsidR="00CB6432" w:rsidRPr="00B94076" w:rsidRDefault="00CB6432" w:rsidP="005271D9">
            <w:pPr>
              <w:pStyle w:val="ListParagraph"/>
              <w:spacing w:after="0"/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eastAsia="Calibri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E406C6" w:rsidRPr="001144AE">
              <w:rPr>
                <w:rFonts w:ascii="Verdana" w:eastAsia="Calibri" w:hAnsi="Verdana"/>
              </w:rPr>
              <w:t>Patriotisma celšana sabiedrībā, karavīru tradīciju un vērtību izcelšana</w:t>
            </w:r>
            <w:r w:rsidR="00E406C6">
              <w:rPr>
                <w:rFonts w:ascii="Verdana" w:eastAsia="Calibri" w:hAnsi="Verdana"/>
              </w:rPr>
              <w:t>, NBS popularizēšana, kas uzlabo iespējas piesaistīt dienestam jaunus karavīrus, kas rūpēsies par valsts drošību.</w:t>
            </w:r>
            <w:r w:rsidR="00822031">
              <w:rPr>
                <w:rFonts w:ascii="Verdana" w:eastAsia="Calibri" w:hAnsi="Verdana"/>
              </w:rPr>
              <w:t xml:space="preserve"> Monēta saglabāsies kā paliekoša kultūras vērtība</w:t>
            </w:r>
            <w:r w:rsidR="00340392">
              <w:rPr>
                <w:rFonts w:ascii="Verdana" w:eastAsia="Calibri" w:hAnsi="Verdana"/>
              </w:rPr>
              <w:t>, Latvijas armijas dibināšanas gadadienas atzīmēšanas tradīcija tiks turpināta.</w:t>
            </w:r>
            <w:bookmarkStart w:id="0" w:name="_GoBack"/>
            <w:bookmarkEnd w:id="0"/>
          </w:p>
          <w:p w:rsidR="00DD5822" w:rsidRPr="00B94076" w:rsidRDefault="00DD5822" w:rsidP="00DD5822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DD5822" w:rsidRPr="00B94076" w:rsidRDefault="00DD5822" w:rsidP="00DD582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zināšanas, priekšstati un izpratne par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 Latvijas armijas vēsturi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:rsidR="00DD5822" w:rsidRPr="00B94076" w:rsidRDefault="00DD5822" w:rsidP="00DD582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DD5822" w:rsidRPr="00B94076" w:rsidRDefault="00DD5822" w:rsidP="00DD582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DD5822" w:rsidRPr="00B94076" w:rsidRDefault="00DD5822" w:rsidP="00DD582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DD5822" w:rsidRPr="00B94076" w:rsidRDefault="00DD5822" w:rsidP="00DD582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DD5822" w:rsidRPr="00B94076" w:rsidRDefault="00DD5822" w:rsidP="00DD582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kultūras pieredze un emocijas;</w:t>
            </w:r>
          </w:p>
          <w:p w:rsidR="00DD5822" w:rsidRPr="00B94076" w:rsidRDefault="00DD5822" w:rsidP="00DD582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tradīcijas;</w:t>
            </w:r>
          </w:p>
          <w:p w:rsidR="00ED6DE0" w:rsidRPr="00DD5822" w:rsidRDefault="00DD5822" w:rsidP="00DD5822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94076" w:rsidRDefault="00F9371E" w:rsidP="002B7C10">
            <w:pPr>
              <w:rPr>
                <w:rFonts w:ascii="Verdana" w:hAnsi="Verdana"/>
              </w:rPr>
            </w:pPr>
            <w:r w:rsidRPr="00F9371E">
              <w:rPr>
                <w:rFonts w:ascii="Verdana" w:hAnsi="Verdana"/>
              </w:rPr>
              <w:t>38</w:t>
            </w:r>
            <w:r>
              <w:rPr>
                <w:rFonts w:ascii="Verdana" w:hAnsi="Verdana"/>
              </w:rPr>
              <w:t> </w:t>
            </w:r>
            <w:r w:rsidRPr="00F9371E">
              <w:rPr>
                <w:rFonts w:ascii="Verdana" w:hAnsi="Verdana"/>
              </w:rPr>
              <w:t>570</w:t>
            </w:r>
            <w:r>
              <w:rPr>
                <w:rFonts w:ascii="Verdana" w:hAnsi="Verdana"/>
              </w:rPr>
              <w:t xml:space="preserve">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93C72"/>
    <w:rsid w:val="0013056A"/>
    <w:rsid w:val="00340392"/>
    <w:rsid w:val="004437B8"/>
    <w:rsid w:val="00443DC0"/>
    <w:rsid w:val="005271D9"/>
    <w:rsid w:val="0071077C"/>
    <w:rsid w:val="00811C40"/>
    <w:rsid w:val="00822031"/>
    <w:rsid w:val="009E6A01"/>
    <w:rsid w:val="00A9222A"/>
    <w:rsid w:val="00CB6432"/>
    <w:rsid w:val="00CB7E76"/>
    <w:rsid w:val="00DD5822"/>
    <w:rsid w:val="00E406C6"/>
    <w:rsid w:val="00ED6DE0"/>
    <w:rsid w:val="00F9371E"/>
    <w:rsid w:val="00F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21FA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16</cp:revision>
  <dcterms:created xsi:type="dcterms:W3CDTF">2021-01-29T11:23:00Z</dcterms:created>
  <dcterms:modified xsi:type="dcterms:W3CDTF">2021-02-02T10:40:00Z</dcterms:modified>
</cp:coreProperties>
</file>